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15"/>
        <w:tblW w:w="13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5255"/>
        <w:gridCol w:w="1615"/>
        <w:gridCol w:w="2423"/>
      </w:tblGrid>
      <w:tr w:rsidR="00EC7308" w:rsidRPr="00EC7308" w:rsidTr="005B4B35">
        <w:trPr>
          <w:trHeight w:val="410"/>
        </w:trPr>
        <w:tc>
          <w:tcPr>
            <w:tcW w:w="1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ANAFARTALAR İLKOKULU 2019 YILI ŞUBAT AYI GELİR GİDER CETVELİ  (1 ŞUBAT -28 ŞUBAT) </w:t>
            </w:r>
          </w:p>
        </w:tc>
      </w:tr>
      <w:tr w:rsidR="00EC7308" w:rsidRPr="00EC7308" w:rsidTr="005B4B35">
        <w:trPr>
          <w:trHeight w:val="519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Ödeyen/Ödenen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İşlem Tipi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Gelir Miktarı (TL)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Gider Miktarı (TL)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MEHMET UÇAR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Kantin kira geliri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2000,00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VELİLER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Okula yapılan Yardımlar(nakdi)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885,00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TÜRK TELEKOMİNİKASYON A.Ş.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 xml:space="preserve">Sabit Giderler </w:t>
            </w:r>
            <w:proofErr w:type="gramStart"/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Telefon Faturası (Ocak)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49,75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TÜRK TELEKOMİNİKASYON A.Ş.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Sabit Giderler (Telefon Faturası) (Şubat)</w:t>
            </w:r>
            <w:proofErr w:type="gramStart"/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57,75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MEHMET ÖZMEN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Bakım Onarım,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bahçeye su gideri yapımı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 xml:space="preserve">0,00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TANER YAPI MARKET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Bakım Onarım Mal ve Malzemeleri Alımı (merdiven alımı)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 xml:space="preserve">GÜNEY </w:t>
            </w:r>
            <w:proofErr w:type="gramStart"/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KAĞITÇILIK</w:t>
            </w:r>
            <w:proofErr w:type="gramEnd"/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Temizlik Malzemeleri Alımı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 xml:space="preserve">0,00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801,5</w:t>
            </w:r>
          </w:p>
        </w:tc>
      </w:tr>
      <w:tr w:rsidR="00EC7308" w:rsidRPr="00EC7308" w:rsidTr="005B4B35">
        <w:trPr>
          <w:trHeight w:val="67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İL SAĞLIK MÜDÜRLÜĞÜ (TEMEL SAĞLIK HİZMETLERİ TAŞRA)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İçme suyu analizi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sz w:val="28"/>
                <w:szCs w:val="28"/>
              </w:rPr>
              <w:t>190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 w:rsidRPr="00EC7308">
              <w:rPr>
                <w:rFonts w:eastAsia="Times New Roman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Belirtilen Tarihte Toplam Gelir Miktarı: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2.885,00 TL</w:t>
            </w:r>
          </w:p>
        </w:tc>
      </w:tr>
      <w:tr w:rsidR="00EC7308" w:rsidRPr="00EC7308" w:rsidTr="005B4B35">
        <w:trPr>
          <w:trHeight w:val="217"/>
        </w:trPr>
        <w:tc>
          <w:tcPr>
            <w:tcW w:w="1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 w:rsidRPr="00EC7308">
              <w:rPr>
                <w:rFonts w:eastAsia="Times New Roman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 xml:space="preserve">Belirtilen Tarihte Toplam Gider Miktarı: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2.899 TL</w:t>
            </w:r>
          </w:p>
        </w:tc>
      </w:tr>
      <w:tr w:rsidR="00EC7308" w:rsidRPr="00EC7308" w:rsidTr="005B4B35">
        <w:trPr>
          <w:trHeight w:val="193"/>
        </w:trPr>
        <w:tc>
          <w:tcPr>
            <w:tcW w:w="1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 w:rsidRPr="00EC7308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 w:rsidRPr="00EC7308">
              <w:rPr>
                <w:rFonts w:eastAsia="Times New Roman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 xml:space="preserve">Gelir/Gider İşlem Farkı: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 xml:space="preserve"> -14 TL</w:t>
            </w:r>
          </w:p>
        </w:tc>
      </w:tr>
      <w:tr w:rsidR="00EC7308" w:rsidRPr="00EC7308" w:rsidTr="005B4B35">
        <w:trPr>
          <w:trHeight w:val="241"/>
        </w:trPr>
        <w:tc>
          <w:tcPr>
            <w:tcW w:w="1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 w:rsidRPr="00EC7308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 w:rsidRPr="00EC7308">
              <w:rPr>
                <w:rFonts w:eastAsia="Times New Roman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 xml:space="preserve">Dönem Öncesi Bakiye: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2910,91 TL</w:t>
            </w:r>
          </w:p>
        </w:tc>
      </w:tr>
      <w:tr w:rsidR="00EC7308" w:rsidRPr="00EC7308" w:rsidTr="005B4B35">
        <w:trPr>
          <w:trHeight w:val="181"/>
        </w:trPr>
        <w:tc>
          <w:tcPr>
            <w:tcW w:w="1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  <w:sz w:val="28"/>
                <w:szCs w:val="28"/>
              </w:rPr>
            </w:pPr>
            <w:r w:rsidRPr="00EC7308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C7308" w:rsidRPr="00EC7308" w:rsidTr="005B4B35">
        <w:trPr>
          <w:trHeight w:val="323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 w:rsidRPr="00EC7308">
              <w:rPr>
                <w:rFonts w:eastAsia="Times New Roman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GENEL BAKİYE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C730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2.896,91 TL  </w:t>
            </w:r>
          </w:p>
        </w:tc>
      </w:tr>
      <w:tr w:rsidR="00EC7308" w:rsidRPr="00EC7308" w:rsidTr="005B4B35">
        <w:trPr>
          <w:trHeight w:val="10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EC7308" w:rsidRPr="00EC7308" w:rsidTr="005B4B35">
        <w:trPr>
          <w:trHeight w:val="241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</w:tr>
      <w:tr w:rsidR="00EC7308" w:rsidRPr="00EC7308" w:rsidTr="005B4B35">
        <w:trPr>
          <w:trHeight w:val="241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</w:rPr>
            </w:pPr>
            <w:r w:rsidRPr="00EC7308">
              <w:rPr>
                <w:rFonts w:eastAsia="Times New Roman"/>
              </w:rPr>
              <w:t>28.02.2019</w:t>
            </w:r>
          </w:p>
        </w:tc>
      </w:tr>
      <w:tr w:rsidR="00EC7308" w:rsidRPr="00EC7308" w:rsidTr="005B4B35">
        <w:trPr>
          <w:trHeight w:val="241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Pr="00EC7308" w:rsidRDefault="00EC7308" w:rsidP="005B4B35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08" w:rsidRDefault="00EC7308" w:rsidP="005B4B35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</w:rPr>
            </w:pPr>
            <w:r w:rsidRPr="00EC7308">
              <w:rPr>
                <w:rFonts w:eastAsia="Times New Roman"/>
              </w:rPr>
              <w:t>LUTFİ DEMİR</w:t>
            </w:r>
          </w:p>
          <w:p w:rsidR="005B4B35" w:rsidRPr="00EC7308" w:rsidRDefault="005B4B35" w:rsidP="005B4B35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Okul Müdürü</w:t>
            </w:r>
          </w:p>
        </w:tc>
      </w:tr>
    </w:tbl>
    <w:p w:rsidR="00EC7308" w:rsidRDefault="00EC7308" w:rsidP="0004374B">
      <w:bookmarkStart w:id="0" w:name="_GoBack"/>
      <w:bookmarkEnd w:id="0"/>
    </w:p>
    <w:sectPr w:rsidR="00EC7308" w:rsidSect="009C4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0"/>
    <w:rsid w:val="0004374B"/>
    <w:rsid w:val="005B4B35"/>
    <w:rsid w:val="00661102"/>
    <w:rsid w:val="009C4530"/>
    <w:rsid w:val="00A254B1"/>
    <w:rsid w:val="00AE65F6"/>
    <w:rsid w:val="00E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30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30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2</cp:revision>
  <dcterms:created xsi:type="dcterms:W3CDTF">2019-02-27T11:42:00Z</dcterms:created>
  <dcterms:modified xsi:type="dcterms:W3CDTF">2019-02-27T11:42:00Z</dcterms:modified>
</cp:coreProperties>
</file>